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E92C" w14:textId="0C2BEFE8" w:rsidR="007635EE" w:rsidRPr="00DD75D5" w:rsidRDefault="00DD75D5" w:rsidP="00DD75D5">
      <w:pPr>
        <w:pStyle w:val="ListParagraph"/>
        <w:jc w:val="center"/>
        <w:rPr>
          <w:rFonts w:cs="Arial"/>
          <w:b/>
          <w:bCs/>
          <w:color w:val="0D0D0D" w:themeColor="text1" w:themeTint="F2"/>
          <w:spacing w:val="-5"/>
          <w:sz w:val="32"/>
          <w:szCs w:val="32"/>
        </w:rPr>
      </w:pPr>
      <w:r w:rsidRPr="00DD75D5">
        <w:rPr>
          <w:rFonts w:cs="Arial"/>
          <w:b/>
          <w:bCs/>
          <w:color w:val="0D0D0D" w:themeColor="text1" w:themeTint="F2"/>
          <w:spacing w:val="-5"/>
          <w:sz w:val="32"/>
          <w:szCs w:val="32"/>
        </w:rPr>
        <w:t>Selling Expertise on Teachable</w:t>
      </w:r>
    </w:p>
    <w:p w14:paraId="5B75846C" w14:textId="52EA9390" w:rsidR="00DD75D5" w:rsidRPr="00DD75D5" w:rsidRDefault="00DD75D5" w:rsidP="00DD75D5">
      <w:pPr>
        <w:pStyle w:val="ListParagraph"/>
        <w:jc w:val="center"/>
        <w:rPr>
          <w:rFonts w:cs="Arial"/>
          <w:color w:val="0D0D0D" w:themeColor="text1" w:themeTint="F2"/>
          <w:spacing w:val="-5"/>
          <w:sz w:val="28"/>
          <w:szCs w:val="28"/>
        </w:rPr>
      </w:pPr>
      <w:r w:rsidRPr="00DD75D5">
        <w:rPr>
          <w:rFonts w:cs="Arial"/>
          <w:color w:val="0D0D0D" w:themeColor="text1" w:themeTint="F2"/>
          <w:spacing w:val="-5"/>
          <w:sz w:val="28"/>
          <w:szCs w:val="28"/>
        </w:rPr>
        <w:t>Tips Sheet</w:t>
      </w:r>
    </w:p>
    <w:p w14:paraId="13E58F5F" w14:textId="68B9EAB4" w:rsidR="00DD75D5" w:rsidRDefault="00DD75D5" w:rsidP="007635EE">
      <w:pPr>
        <w:pStyle w:val="ListParagraph"/>
        <w:rPr>
          <w:rFonts w:cs="Arial"/>
          <w:color w:val="0D0D0D" w:themeColor="text1" w:themeTint="F2"/>
          <w:spacing w:val="-5"/>
          <w:szCs w:val="24"/>
        </w:rPr>
      </w:pPr>
    </w:p>
    <w:p w14:paraId="1D58BF97" w14:textId="77777777" w:rsidR="00DD75D5" w:rsidRDefault="00DD75D5" w:rsidP="00DD75D5">
      <w:pPr>
        <w:spacing w:after="0" w:line="22" w:lineRule="atLeast"/>
        <w:rPr>
          <w:rFonts w:cs="Arial"/>
          <w:color w:val="0D0D0D" w:themeColor="text1" w:themeTint="F2"/>
          <w:spacing w:val="-5"/>
          <w:sz w:val="22"/>
        </w:rPr>
      </w:pPr>
    </w:p>
    <w:p w14:paraId="485B6C29" w14:textId="6B9A6670" w:rsidR="00DD75D5" w:rsidRPr="00DD75D5" w:rsidRDefault="00DD75D5" w:rsidP="00DD75D5">
      <w:pPr>
        <w:pStyle w:val="ListParagraph"/>
        <w:numPr>
          <w:ilvl w:val="0"/>
          <w:numId w:val="5"/>
        </w:numPr>
        <w:spacing w:line="22" w:lineRule="atLeast"/>
        <w:rPr>
          <w:rFonts w:cs="Arial"/>
          <w:color w:val="0D0D0D" w:themeColor="text1" w:themeTint="F2"/>
          <w:spacing w:val="-5"/>
          <w:sz w:val="22"/>
        </w:rPr>
      </w:pPr>
      <w:r w:rsidRPr="00DD75D5">
        <w:rPr>
          <w:rFonts w:cs="Arial"/>
          <w:color w:val="0D0D0D" w:themeColor="text1" w:themeTint="F2"/>
          <w:spacing w:val="-5"/>
          <w:sz w:val="22"/>
        </w:rPr>
        <w:t xml:space="preserve">Use the following tips to help you navigate Teachable and make more repeat sales. </w:t>
      </w:r>
    </w:p>
    <w:p w14:paraId="26D72E72" w14:textId="77777777" w:rsidR="00DD75D5" w:rsidRDefault="00DD75D5" w:rsidP="00DD75D5">
      <w:pPr>
        <w:spacing w:after="0" w:line="22" w:lineRule="atLeast"/>
        <w:rPr>
          <w:rFonts w:cs="Arial"/>
          <w:color w:val="0D0D0D" w:themeColor="text1" w:themeTint="F2"/>
          <w:spacing w:val="-5"/>
          <w:sz w:val="22"/>
        </w:rPr>
      </w:pPr>
    </w:p>
    <w:p w14:paraId="76514C6A" w14:textId="4271E7D2" w:rsidR="00DD75D5" w:rsidRPr="00DD75D5" w:rsidRDefault="00DD75D5" w:rsidP="00DD75D5">
      <w:pPr>
        <w:pStyle w:val="ListParagraph"/>
        <w:numPr>
          <w:ilvl w:val="0"/>
          <w:numId w:val="5"/>
        </w:numPr>
        <w:spacing w:line="22" w:lineRule="atLeast"/>
        <w:rPr>
          <w:rFonts w:cs="Arial"/>
          <w:color w:val="0D0D0D" w:themeColor="text1" w:themeTint="F2"/>
          <w:spacing w:val="-5"/>
          <w:sz w:val="22"/>
        </w:rPr>
      </w:pPr>
      <w:r w:rsidRPr="00DD75D5">
        <w:rPr>
          <w:rFonts w:cs="Arial"/>
          <w:color w:val="0D0D0D" w:themeColor="text1" w:themeTint="F2"/>
          <w:spacing w:val="-5"/>
          <w:sz w:val="22"/>
        </w:rPr>
        <w:t xml:space="preserve">Keep your lectures unpublished while you work on content. </w:t>
      </w:r>
    </w:p>
    <w:p w14:paraId="27ED7173" w14:textId="77777777" w:rsidR="00DD75D5" w:rsidRPr="00DD75D5" w:rsidRDefault="00DD75D5" w:rsidP="00DD75D5">
      <w:pPr>
        <w:pStyle w:val="ListParagraph"/>
        <w:spacing w:line="22" w:lineRule="atLeast"/>
        <w:contextualSpacing w:val="0"/>
        <w:rPr>
          <w:rFonts w:cs="Arial"/>
          <w:color w:val="0D0D0D" w:themeColor="text1" w:themeTint="F2"/>
          <w:spacing w:val="-5"/>
          <w:sz w:val="22"/>
        </w:rPr>
      </w:pPr>
    </w:p>
    <w:p w14:paraId="5B2614D4" w14:textId="77777777" w:rsidR="00DD75D5" w:rsidRPr="00DD75D5" w:rsidRDefault="00DD75D5" w:rsidP="00DD75D5">
      <w:pPr>
        <w:pStyle w:val="ListParagraph"/>
        <w:numPr>
          <w:ilvl w:val="0"/>
          <w:numId w:val="5"/>
        </w:numPr>
        <w:spacing w:line="22" w:lineRule="atLeast"/>
        <w:rPr>
          <w:rFonts w:cs="Arial"/>
          <w:color w:val="0D0D0D" w:themeColor="text1" w:themeTint="F2"/>
          <w:spacing w:val="-5"/>
          <w:sz w:val="22"/>
        </w:rPr>
      </w:pPr>
      <w:r w:rsidRPr="00DD75D5">
        <w:rPr>
          <w:rFonts w:cs="Arial"/>
          <w:color w:val="0D0D0D" w:themeColor="text1" w:themeTint="F2"/>
          <w:spacing w:val="-5"/>
          <w:sz w:val="22"/>
        </w:rPr>
        <w:t>Add hyperlinks to a text box including http:// or “https://” in front of the URL.</w:t>
      </w:r>
    </w:p>
    <w:p w14:paraId="5EF9F0DD" w14:textId="77777777" w:rsidR="00DD75D5" w:rsidRPr="00DD75D5" w:rsidRDefault="00DD75D5" w:rsidP="00DD75D5">
      <w:pPr>
        <w:pStyle w:val="ListParagraph"/>
        <w:spacing w:line="22" w:lineRule="atLeast"/>
        <w:contextualSpacing w:val="0"/>
        <w:rPr>
          <w:rFonts w:cs="Arial"/>
          <w:color w:val="0D0D0D" w:themeColor="text1" w:themeTint="F2"/>
          <w:spacing w:val="-5"/>
          <w:sz w:val="22"/>
        </w:rPr>
      </w:pPr>
    </w:p>
    <w:p w14:paraId="2FD47B62" w14:textId="77777777" w:rsidR="00DD75D5" w:rsidRDefault="00DD75D5" w:rsidP="00DD75D5">
      <w:pPr>
        <w:pStyle w:val="ListParagraph"/>
        <w:numPr>
          <w:ilvl w:val="0"/>
          <w:numId w:val="5"/>
        </w:numPr>
        <w:spacing w:line="22" w:lineRule="atLeast"/>
        <w:rPr>
          <w:rFonts w:cs="Arial"/>
          <w:color w:val="0D0D0D" w:themeColor="text1" w:themeTint="F2"/>
          <w:spacing w:val="-5"/>
          <w:sz w:val="22"/>
        </w:rPr>
      </w:pPr>
      <w:r w:rsidRPr="00DD75D5">
        <w:rPr>
          <w:rFonts w:cs="Arial"/>
          <w:color w:val="0D0D0D" w:themeColor="text1" w:themeTint="F2"/>
          <w:spacing w:val="-5"/>
          <w:sz w:val="22"/>
        </w:rPr>
        <w:t>Add only one quiz per lecture.</w:t>
      </w:r>
    </w:p>
    <w:p w14:paraId="058E2C28" w14:textId="77777777" w:rsidR="00DD75D5" w:rsidRPr="00DD75D5" w:rsidRDefault="00DD75D5" w:rsidP="00DD75D5">
      <w:pPr>
        <w:pStyle w:val="ListParagraph"/>
        <w:rPr>
          <w:rFonts w:cs="Arial"/>
          <w:color w:val="0D0D0D" w:themeColor="text1" w:themeTint="F2"/>
          <w:spacing w:val="-5"/>
          <w:sz w:val="22"/>
        </w:rPr>
      </w:pPr>
    </w:p>
    <w:p w14:paraId="78DDF3CC" w14:textId="37AAD5AF" w:rsidR="00606E41" w:rsidRPr="00DD75D5" w:rsidRDefault="00606E41" w:rsidP="00DD75D5">
      <w:pPr>
        <w:pStyle w:val="ListParagraph"/>
        <w:numPr>
          <w:ilvl w:val="1"/>
          <w:numId w:val="5"/>
        </w:numPr>
        <w:spacing w:line="22" w:lineRule="atLeast"/>
        <w:rPr>
          <w:rFonts w:cs="Arial"/>
          <w:color w:val="0D0D0D" w:themeColor="text1" w:themeTint="F2"/>
          <w:spacing w:val="-5"/>
          <w:sz w:val="22"/>
        </w:rPr>
      </w:pPr>
      <w:r w:rsidRPr="00DD75D5">
        <w:rPr>
          <w:rFonts w:cs="Arial"/>
          <w:color w:val="0D0D0D" w:themeColor="text1" w:themeTint="F2"/>
          <w:spacing w:val="-5"/>
          <w:sz w:val="22"/>
        </w:rPr>
        <w:t>Set your price for first-time course between $47 and $97 depending on the results your students get, the course topic or other factors.</w:t>
      </w:r>
    </w:p>
    <w:p w14:paraId="438E484B" w14:textId="77777777" w:rsidR="007635EE" w:rsidRPr="00DD75D5" w:rsidRDefault="007635EE" w:rsidP="00DD75D5">
      <w:pPr>
        <w:pStyle w:val="ListParagraph"/>
        <w:spacing w:line="22" w:lineRule="atLeast"/>
        <w:contextualSpacing w:val="0"/>
        <w:rPr>
          <w:rFonts w:cs="Arial"/>
          <w:color w:val="0D0D0D" w:themeColor="text1" w:themeTint="F2"/>
          <w:spacing w:val="-5"/>
          <w:sz w:val="22"/>
        </w:rPr>
      </w:pPr>
    </w:p>
    <w:p w14:paraId="12B4F7AC" w14:textId="4197CB28" w:rsidR="007635EE" w:rsidRPr="00DD75D5" w:rsidRDefault="007635EE" w:rsidP="00DD75D5">
      <w:pPr>
        <w:pStyle w:val="ListParagraph"/>
        <w:numPr>
          <w:ilvl w:val="1"/>
          <w:numId w:val="5"/>
        </w:numPr>
        <w:spacing w:line="22" w:lineRule="atLeast"/>
        <w:rPr>
          <w:rFonts w:cs="Arial"/>
          <w:color w:val="0D0D0D" w:themeColor="text1" w:themeTint="F2"/>
          <w:spacing w:val="-5"/>
          <w:sz w:val="22"/>
        </w:rPr>
      </w:pPr>
      <w:r w:rsidRPr="00DD75D5">
        <w:rPr>
          <w:rFonts w:cs="Arial"/>
          <w:color w:val="0D0D0D" w:themeColor="text1" w:themeTint="F2"/>
          <w:spacing w:val="-5"/>
          <w:sz w:val="22"/>
        </w:rPr>
        <w:t>Coaching products use milestones to schedule meetings, set up video calls or send messages and files. They help the client know what to expect next.</w:t>
      </w:r>
    </w:p>
    <w:p w14:paraId="426D108E" w14:textId="77777777" w:rsidR="007635EE" w:rsidRPr="00DD75D5" w:rsidRDefault="007635EE" w:rsidP="00DD75D5">
      <w:pPr>
        <w:pStyle w:val="ListParagraph"/>
        <w:spacing w:line="22" w:lineRule="atLeast"/>
        <w:ind w:left="1440"/>
        <w:rPr>
          <w:rFonts w:cs="Arial"/>
          <w:color w:val="0D0D0D" w:themeColor="text1" w:themeTint="F2"/>
          <w:spacing w:val="-5"/>
          <w:sz w:val="22"/>
        </w:rPr>
      </w:pPr>
    </w:p>
    <w:p w14:paraId="3AE5CB0C" w14:textId="77777777" w:rsidR="007635EE" w:rsidRPr="00DD75D5" w:rsidRDefault="007635EE" w:rsidP="00DD75D5">
      <w:pPr>
        <w:pStyle w:val="ListParagraph"/>
        <w:numPr>
          <w:ilvl w:val="1"/>
          <w:numId w:val="5"/>
        </w:numPr>
        <w:spacing w:line="22" w:lineRule="atLeast"/>
        <w:rPr>
          <w:rFonts w:cs="Arial"/>
          <w:color w:val="0D0D0D" w:themeColor="text1" w:themeTint="F2"/>
          <w:spacing w:val="-5"/>
          <w:sz w:val="22"/>
        </w:rPr>
      </w:pPr>
      <w:r w:rsidRPr="00DD75D5">
        <w:rPr>
          <w:rFonts w:cs="Arial"/>
          <w:color w:val="0D0D0D" w:themeColor="text1" w:themeTint="F2"/>
          <w:spacing w:val="-5"/>
          <w:sz w:val="22"/>
        </w:rPr>
        <w:t>Courses and coaching products come with three default pages: a sales page, a thank you page, and a checkout page. Each can be branded with your colors.</w:t>
      </w:r>
    </w:p>
    <w:p w14:paraId="1CAB5B76" w14:textId="77777777" w:rsidR="007635EE" w:rsidRPr="00DD75D5" w:rsidRDefault="007635EE" w:rsidP="00DD75D5">
      <w:pPr>
        <w:pStyle w:val="ListParagraph"/>
        <w:spacing w:line="22" w:lineRule="atLeast"/>
        <w:ind w:left="1440"/>
        <w:rPr>
          <w:rFonts w:cs="Arial"/>
          <w:color w:val="0D0D0D" w:themeColor="text1" w:themeTint="F2"/>
          <w:spacing w:val="-5"/>
          <w:sz w:val="22"/>
        </w:rPr>
      </w:pPr>
    </w:p>
    <w:p w14:paraId="2FA6F9CF" w14:textId="27E8CD81" w:rsidR="007635EE" w:rsidRPr="00DD75D5" w:rsidRDefault="007635EE" w:rsidP="00DD75D5">
      <w:pPr>
        <w:pStyle w:val="ListParagraph"/>
        <w:numPr>
          <w:ilvl w:val="1"/>
          <w:numId w:val="5"/>
        </w:numPr>
        <w:spacing w:line="22" w:lineRule="atLeast"/>
        <w:rPr>
          <w:rFonts w:cs="Arial"/>
          <w:color w:val="0D0D0D" w:themeColor="text1" w:themeTint="F2"/>
          <w:spacing w:val="-5"/>
          <w:sz w:val="22"/>
        </w:rPr>
      </w:pPr>
      <w:r w:rsidRPr="00DD75D5">
        <w:rPr>
          <w:rFonts w:cs="Arial"/>
          <w:color w:val="0D0D0D" w:themeColor="text1" w:themeTint="F2"/>
          <w:spacing w:val="-5"/>
          <w:sz w:val="22"/>
        </w:rPr>
        <w:t xml:space="preserve">Be transparent about your expertise. Especially with your first few sales, you want to make sure that potential customers know that you are new to online </w:t>
      </w:r>
      <w:r w:rsidR="00DD75D5" w:rsidRPr="00DD75D5">
        <w:rPr>
          <w:rFonts w:cs="Arial"/>
          <w:color w:val="0D0D0D" w:themeColor="text1" w:themeTint="F2"/>
          <w:spacing w:val="-5"/>
          <w:sz w:val="22"/>
        </w:rPr>
        <w:t>course,</w:t>
      </w:r>
      <w:r w:rsidRPr="00DD75D5">
        <w:rPr>
          <w:rFonts w:cs="Arial"/>
          <w:color w:val="0D0D0D" w:themeColor="text1" w:themeTint="F2"/>
          <w:spacing w:val="-5"/>
          <w:sz w:val="22"/>
        </w:rPr>
        <w:t xml:space="preserve"> and you always don’t know what you’re doing. This will make it easier for customers to trust you and accept your mistakes as part of the learning process.</w:t>
      </w:r>
    </w:p>
    <w:p w14:paraId="41841E69" w14:textId="77777777" w:rsidR="007635EE" w:rsidRPr="00DD75D5" w:rsidRDefault="007635EE" w:rsidP="00DD75D5">
      <w:pPr>
        <w:pStyle w:val="ListParagraph"/>
        <w:spacing w:line="22" w:lineRule="atLeast"/>
        <w:contextualSpacing w:val="0"/>
        <w:rPr>
          <w:rFonts w:cs="Arial"/>
          <w:color w:val="0D0D0D" w:themeColor="text1" w:themeTint="F2"/>
          <w:spacing w:val="-5"/>
          <w:sz w:val="22"/>
        </w:rPr>
      </w:pPr>
    </w:p>
    <w:p w14:paraId="687AF9CD" w14:textId="2D9A37E7" w:rsidR="007635EE" w:rsidRDefault="007635EE" w:rsidP="00DD75D5">
      <w:pPr>
        <w:pStyle w:val="ListParagraph"/>
        <w:numPr>
          <w:ilvl w:val="0"/>
          <w:numId w:val="5"/>
        </w:numPr>
        <w:shd w:val="clear" w:color="auto" w:fill="FFFFFF"/>
        <w:spacing w:line="22" w:lineRule="atLeast"/>
        <w:contextualSpacing w:val="0"/>
        <w:rPr>
          <w:rFonts w:cs="Arial"/>
          <w:color w:val="000000"/>
          <w:spacing w:val="-5"/>
          <w:sz w:val="22"/>
        </w:rPr>
      </w:pPr>
      <w:r w:rsidRPr="00DD75D5">
        <w:rPr>
          <w:rFonts w:cs="Arial"/>
          <w:color w:val="000000"/>
          <w:spacing w:val="-5"/>
          <w:sz w:val="22"/>
        </w:rPr>
        <w:t>Ask yourself these 5 key questions before you sell anything</w:t>
      </w:r>
    </w:p>
    <w:p w14:paraId="105F6CB1" w14:textId="77777777" w:rsidR="00DD75D5" w:rsidRPr="00DD75D5" w:rsidRDefault="00DD75D5" w:rsidP="00DD75D5">
      <w:pPr>
        <w:shd w:val="clear" w:color="auto" w:fill="FFFFFF"/>
        <w:spacing w:line="22" w:lineRule="atLeast"/>
        <w:rPr>
          <w:rFonts w:cs="Arial"/>
          <w:color w:val="000000"/>
          <w:spacing w:val="-5"/>
          <w:sz w:val="22"/>
        </w:rPr>
      </w:pPr>
    </w:p>
    <w:p w14:paraId="50CE2BE0" w14:textId="77777777" w:rsidR="007635EE" w:rsidRPr="00DD75D5" w:rsidRDefault="007635EE" w:rsidP="00DD75D5">
      <w:pPr>
        <w:pStyle w:val="ListParagraph"/>
        <w:numPr>
          <w:ilvl w:val="1"/>
          <w:numId w:val="5"/>
        </w:numPr>
        <w:spacing w:after="120" w:line="22" w:lineRule="atLeast"/>
        <w:contextualSpacing w:val="0"/>
        <w:rPr>
          <w:rFonts w:cs="Arial"/>
          <w:color w:val="0D0D0D" w:themeColor="text1" w:themeTint="F2"/>
          <w:spacing w:val="-5"/>
          <w:sz w:val="22"/>
        </w:rPr>
      </w:pPr>
      <w:r w:rsidRPr="00DD75D5">
        <w:rPr>
          <w:rFonts w:cs="Arial"/>
          <w:color w:val="0D0D0D" w:themeColor="text1" w:themeTint="F2"/>
          <w:spacing w:val="-5"/>
          <w:sz w:val="22"/>
        </w:rPr>
        <w:t xml:space="preserve">Is this something that my audience would be interested in? - When people hear the word “course,” they tend to have an idea of what you’re teaching based on their experience with other types of content. Before you even think about offering a course, make sure that what you have to teach fits the audience you want to serve. </w:t>
      </w:r>
    </w:p>
    <w:p w14:paraId="10761AA0" w14:textId="77777777" w:rsidR="007635EE" w:rsidRPr="00DD75D5" w:rsidRDefault="007635EE" w:rsidP="00DD75D5">
      <w:pPr>
        <w:pStyle w:val="ListParagraph"/>
        <w:numPr>
          <w:ilvl w:val="1"/>
          <w:numId w:val="5"/>
        </w:numPr>
        <w:spacing w:after="120" w:line="22" w:lineRule="atLeast"/>
        <w:contextualSpacing w:val="0"/>
        <w:rPr>
          <w:rFonts w:cs="Arial"/>
          <w:color w:val="0D0D0D" w:themeColor="text1" w:themeTint="F2"/>
          <w:spacing w:val="-5"/>
          <w:sz w:val="22"/>
        </w:rPr>
      </w:pPr>
      <w:r w:rsidRPr="00DD75D5">
        <w:rPr>
          <w:rFonts w:cs="Arial"/>
          <w:color w:val="0D0D0D" w:themeColor="text1" w:themeTint="F2"/>
          <w:spacing w:val="-5"/>
          <w:sz w:val="22"/>
        </w:rPr>
        <w:t xml:space="preserve">How similar is this course to what’s already out there? - As entrepreneurs, you’ve likely got ideas for tons of new courses. But if you’re taking on a topic that’s already been tackled, how does what you’re teaching add value? </w:t>
      </w:r>
    </w:p>
    <w:p w14:paraId="1DE83555" w14:textId="77777777" w:rsidR="007635EE" w:rsidRPr="00DD75D5" w:rsidRDefault="007635EE" w:rsidP="00DD75D5">
      <w:pPr>
        <w:pStyle w:val="ListParagraph"/>
        <w:numPr>
          <w:ilvl w:val="1"/>
          <w:numId w:val="5"/>
        </w:numPr>
        <w:spacing w:after="120" w:line="22" w:lineRule="atLeast"/>
        <w:contextualSpacing w:val="0"/>
        <w:rPr>
          <w:rFonts w:cs="Arial"/>
          <w:color w:val="0D0D0D" w:themeColor="text1" w:themeTint="F2"/>
          <w:spacing w:val="-5"/>
          <w:sz w:val="22"/>
        </w:rPr>
      </w:pPr>
      <w:r w:rsidRPr="00DD75D5">
        <w:rPr>
          <w:rFonts w:cs="Arial"/>
          <w:color w:val="0D0D0D" w:themeColor="text1" w:themeTint="F2"/>
          <w:spacing w:val="-5"/>
          <w:sz w:val="22"/>
        </w:rPr>
        <w:t xml:space="preserve">How is this different than what’s already out there? - Once you determine that what you’ve got to teach fits your audience and offers value, you’ll want to think about how your offering stands out. </w:t>
      </w:r>
    </w:p>
    <w:p w14:paraId="7052C31C" w14:textId="77777777" w:rsidR="007635EE" w:rsidRPr="00DD75D5" w:rsidRDefault="007635EE" w:rsidP="00DD75D5">
      <w:pPr>
        <w:pStyle w:val="ListParagraph"/>
        <w:numPr>
          <w:ilvl w:val="1"/>
          <w:numId w:val="5"/>
        </w:numPr>
        <w:spacing w:after="120" w:line="22" w:lineRule="atLeast"/>
        <w:contextualSpacing w:val="0"/>
        <w:rPr>
          <w:rFonts w:cs="Arial"/>
          <w:color w:val="0D0D0D" w:themeColor="text1" w:themeTint="F2"/>
          <w:spacing w:val="-5"/>
          <w:sz w:val="22"/>
        </w:rPr>
      </w:pPr>
      <w:r w:rsidRPr="00DD75D5">
        <w:rPr>
          <w:rFonts w:cs="Arial"/>
          <w:color w:val="0D0D0D" w:themeColor="text1" w:themeTint="F2"/>
          <w:spacing w:val="-5"/>
          <w:sz w:val="22"/>
        </w:rPr>
        <w:t xml:space="preserve">Is there something that makes your course unique, or better, that differentiates it from others out there? </w:t>
      </w:r>
    </w:p>
    <w:p w14:paraId="32140315" w14:textId="77777777" w:rsidR="007635EE" w:rsidRPr="00DD75D5" w:rsidRDefault="007635EE" w:rsidP="00DD75D5">
      <w:pPr>
        <w:pStyle w:val="ListParagraph"/>
        <w:numPr>
          <w:ilvl w:val="1"/>
          <w:numId w:val="5"/>
        </w:numPr>
        <w:spacing w:after="120" w:line="22" w:lineRule="atLeast"/>
        <w:contextualSpacing w:val="0"/>
        <w:rPr>
          <w:rFonts w:cs="Arial"/>
          <w:color w:val="0D0D0D" w:themeColor="text1" w:themeTint="F2"/>
          <w:spacing w:val="-5"/>
          <w:sz w:val="22"/>
        </w:rPr>
      </w:pPr>
      <w:r w:rsidRPr="00DD75D5">
        <w:rPr>
          <w:rFonts w:cs="Arial"/>
          <w:color w:val="0D0D0D" w:themeColor="text1" w:themeTint="F2"/>
          <w:spacing w:val="-5"/>
          <w:sz w:val="22"/>
        </w:rPr>
        <w:t>Are there specific ways I can make my content more engaging and helpful? - There are tons of ways to help customers. If you’re selling customized courses on your platform, you have a lot of flexibility. But if you’re selling a general course, you may want to consider adjusting your content to make it more helpful and applicable.</w:t>
      </w:r>
    </w:p>
    <w:p w14:paraId="599B9A87" w14:textId="5E414E89" w:rsidR="007635EE" w:rsidRPr="00DD75D5" w:rsidRDefault="007635EE" w:rsidP="00DD75D5">
      <w:pPr>
        <w:pStyle w:val="ListParagraph"/>
        <w:shd w:val="clear" w:color="auto" w:fill="FFFFFF"/>
        <w:spacing w:line="22" w:lineRule="atLeast"/>
        <w:contextualSpacing w:val="0"/>
        <w:rPr>
          <w:rFonts w:cs="Arial"/>
          <w:color w:val="000000"/>
          <w:spacing w:val="-5"/>
          <w:sz w:val="22"/>
        </w:rPr>
      </w:pPr>
    </w:p>
    <w:p w14:paraId="5044AB9F" w14:textId="3241F11E" w:rsidR="007635EE" w:rsidRPr="00DD75D5" w:rsidRDefault="00B4658D" w:rsidP="00DD75D5">
      <w:pPr>
        <w:pStyle w:val="ListParagraph"/>
        <w:numPr>
          <w:ilvl w:val="0"/>
          <w:numId w:val="5"/>
        </w:numPr>
        <w:shd w:val="clear" w:color="auto" w:fill="FFFFFF"/>
        <w:spacing w:line="22" w:lineRule="atLeast"/>
        <w:contextualSpacing w:val="0"/>
        <w:rPr>
          <w:rFonts w:cs="Arial"/>
          <w:color w:val="000000"/>
          <w:spacing w:val="-5"/>
          <w:sz w:val="22"/>
        </w:rPr>
      </w:pPr>
      <w:r w:rsidRPr="00DD75D5">
        <w:rPr>
          <w:rFonts w:cs="Arial"/>
          <w:color w:val="000000"/>
          <w:spacing w:val="-5"/>
          <w:sz w:val="22"/>
        </w:rPr>
        <w:t>Collect and share satisfied customer testimonials. These make great social proof of how well your course or coaching helped others.</w:t>
      </w:r>
    </w:p>
    <w:p w14:paraId="26CBE823" w14:textId="71F3839C" w:rsidR="00B4658D" w:rsidRPr="00DD75D5" w:rsidRDefault="00B4658D" w:rsidP="00DD75D5">
      <w:pPr>
        <w:pStyle w:val="ListParagraph"/>
        <w:shd w:val="clear" w:color="auto" w:fill="FFFFFF"/>
        <w:spacing w:line="22" w:lineRule="atLeast"/>
        <w:contextualSpacing w:val="0"/>
        <w:rPr>
          <w:rFonts w:cs="Arial"/>
          <w:color w:val="000000"/>
          <w:spacing w:val="-5"/>
          <w:sz w:val="22"/>
        </w:rPr>
      </w:pPr>
    </w:p>
    <w:p w14:paraId="7877B4AD" w14:textId="1AC00F02" w:rsidR="00B4658D" w:rsidRPr="00DD75D5" w:rsidRDefault="00B4658D" w:rsidP="00DD75D5">
      <w:pPr>
        <w:pStyle w:val="ListParagraph"/>
        <w:numPr>
          <w:ilvl w:val="0"/>
          <w:numId w:val="5"/>
        </w:numPr>
        <w:shd w:val="clear" w:color="auto" w:fill="FFFFFF"/>
        <w:spacing w:line="22" w:lineRule="atLeast"/>
        <w:contextualSpacing w:val="0"/>
        <w:rPr>
          <w:rFonts w:cs="Arial"/>
          <w:color w:val="000000"/>
          <w:spacing w:val="-5"/>
          <w:sz w:val="22"/>
        </w:rPr>
      </w:pPr>
      <w:r w:rsidRPr="00DD75D5">
        <w:rPr>
          <w:rFonts w:cs="Arial"/>
          <w:color w:val="000000"/>
          <w:spacing w:val="-5"/>
          <w:sz w:val="22"/>
        </w:rPr>
        <w:t xml:space="preserve"> Focus on being there for your students. Send a regular email to nurture your relationship. Be sure to provide relevant helpful content with them. Check in on them after the program is finished to see how they are doing or if they have questions.</w:t>
      </w:r>
    </w:p>
    <w:p w14:paraId="1CD48868" w14:textId="77777777" w:rsidR="00B4658D" w:rsidRPr="00DD75D5" w:rsidRDefault="00B4658D" w:rsidP="00DD75D5">
      <w:pPr>
        <w:pStyle w:val="ListParagraph"/>
        <w:spacing w:line="22" w:lineRule="atLeast"/>
        <w:contextualSpacing w:val="0"/>
        <w:rPr>
          <w:rFonts w:cs="Arial"/>
          <w:color w:val="000000"/>
          <w:spacing w:val="-5"/>
          <w:sz w:val="22"/>
        </w:rPr>
      </w:pPr>
    </w:p>
    <w:p w14:paraId="069634D6" w14:textId="40AD02B5" w:rsidR="00B4658D" w:rsidRPr="00DD75D5" w:rsidRDefault="00B4658D" w:rsidP="00DD75D5">
      <w:pPr>
        <w:pStyle w:val="ListParagraph"/>
        <w:numPr>
          <w:ilvl w:val="0"/>
          <w:numId w:val="5"/>
        </w:numPr>
        <w:shd w:val="clear" w:color="auto" w:fill="FFFFFF"/>
        <w:spacing w:line="22" w:lineRule="atLeast"/>
        <w:contextualSpacing w:val="0"/>
        <w:rPr>
          <w:rFonts w:cs="Arial"/>
          <w:color w:val="000000"/>
          <w:spacing w:val="-5"/>
          <w:sz w:val="22"/>
        </w:rPr>
      </w:pPr>
      <w:r w:rsidRPr="00DD75D5">
        <w:rPr>
          <w:rFonts w:cs="Arial"/>
          <w:color w:val="000000"/>
          <w:spacing w:val="-5"/>
          <w:sz w:val="22"/>
        </w:rPr>
        <w:t xml:space="preserve">Provide value in your course, your customer </w:t>
      </w:r>
      <w:r w:rsidR="000D52E2" w:rsidRPr="00DD75D5">
        <w:rPr>
          <w:rFonts w:cs="Arial"/>
          <w:color w:val="000000"/>
          <w:spacing w:val="-5"/>
          <w:sz w:val="22"/>
        </w:rPr>
        <w:t>service,</w:t>
      </w:r>
      <w:r w:rsidRPr="00DD75D5">
        <w:rPr>
          <w:rFonts w:cs="Arial"/>
          <w:color w:val="000000"/>
          <w:spacing w:val="-5"/>
          <w:sz w:val="22"/>
        </w:rPr>
        <w:t xml:space="preserve"> and your relationship with your students. Be available if they need help throughout the course or coaching program. </w:t>
      </w:r>
    </w:p>
    <w:p w14:paraId="4B75B7D4" w14:textId="77777777" w:rsidR="00B4658D" w:rsidRPr="00DD75D5" w:rsidRDefault="00B4658D" w:rsidP="00DD75D5">
      <w:pPr>
        <w:pStyle w:val="ListParagraph"/>
        <w:spacing w:line="22" w:lineRule="atLeast"/>
        <w:contextualSpacing w:val="0"/>
        <w:rPr>
          <w:rFonts w:cs="Arial"/>
          <w:color w:val="000000"/>
          <w:spacing w:val="-5"/>
          <w:sz w:val="22"/>
        </w:rPr>
      </w:pPr>
    </w:p>
    <w:p w14:paraId="3F1F4EAF" w14:textId="77777777" w:rsidR="00DD75D5" w:rsidRDefault="00B4658D" w:rsidP="00DD75D5">
      <w:pPr>
        <w:pStyle w:val="ListParagraph"/>
        <w:numPr>
          <w:ilvl w:val="0"/>
          <w:numId w:val="5"/>
        </w:numPr>
        <w:shd w:val="clear" w:color="auto" w:fill="FFFFFF"/>
        <w:spacing w:line="22" w:lineRule="atLeast"/>
        <w:contextualSpacing w:val="0"/>
        <w:rPr>
          <w:rFonts w:cs="Arial"/>
          <w:color w:val="000000"/>
          <w:spacing w:val="-5"/>
          <w:sz w:val="22"/>
        </w:rPr>
      </w:pPr>
      <w:r w:rsidRPr="00DD75D5">
        <w:rPr>
          <w:rFonts w:cs="Arial"/>
          <w:color w:val="000000"/>
          <w:spacing w:val="-5"/>
          <w:sz w:val="22"/>
        </w:rPr>
        <w:t xml:space="preserve"> Offer extra incentives for them to show up and participate. IT could be a discount on one of your other related products, extra coaching time or something else.</w:t>
      </w:r>
    </w:p>
    <w:p w14:paraId="2F1A727B" w14:textId="77777777" w:rsidR="00DD75D5" w:rsidRPr="00DD75D5" w:rsidRDefault="00DD75D5" w:rsidP="00DD75D5">
      <w:pPr>
        <w:pStyle w:val="ListParagraph"/>
        <w:rPr>
          <w:rFonts w:cs="Arial"/>
          <w:color w:val="000000" w:themeColor="text1"/>
          <w:sz w:val="22"/>
        </w:rPr>
      </w:pPr>
    </w:p>
    <w:p w14:paraId="050C54F8" w14:textId="460EC16D" w:rsidR="000C21BF" w:rsidRPr="00DD75D5" w:rsidRDefault="007E6A10" w:rsidP="00DD75D5">
      <w:pPr>
        <w:pStyle w:val="ListParagraph"/>
        <w:numPr>
          <w:ilvl w:val="0"/>
          <w:numId w:val="5"/>
        </w:numPr>
        <w:shd w:val="clear" w:color="auto" w:fill="FFFFFF"/>
        <w:spacing w:line="22" w:lineRule="atLeast"/>
        <w:contextualSpacing w:val="0"/>
        <w:rPr>
          <w:rFonts w:cs="Arial"/>
          <w:color w:val="000000"/>
          <w:spacing w:val="-5"/>
          <w:sz w:val="22"/>
        </w:rPr>
      </w:pPr>
      <w:r w:rsidRPr="00DD75D5">
        <w:rPr>
          <w:rFonts w:cs="Arial"/>
          <w:color w:val="000000" w:themeColor="text1"/>
          <w:sz w:val="22"/>
        </w:rPr>
        <w:t>A</w:t>
      </w:r>
      <w:r w:rsidR="000C21BF" w:rsidRPr="00DD75D5">
        <w:rPr>
          <w:rFonts w:cs="Arial"/>
          <w:color w:val="000000" w:themeColor="text1"/>
          <w:sz w:val="22"/>
        </w:rPr>
        <w:t>sk yourself these 5 key questions before you sell anything</w:t>
      </w:r>
    </w:p>
    <w:p w14:paraId="393D9CDF" w14:textId="77777777" w:rsidR="00DD75D5" w:rsidRPr="00DD75D5" w:rsidRDefault="00DD75D5" w:rsidP="00DD75D5">
      <w:pPr>
        <w:spacing w:after="120"/>
      </w:pPr>
    </w:p>
    <w:p w14:paraId="45245295" w14:textId="77777777" w:rsidR="000C21BF" w:rsidRPr="00DD75D5" w:rsidRDefault="000C21BF" w:rsidP="00DD75D5">
      <w:pPr>
        <w:pStyle w:val="ListParagraph"/>
        <w:numPr>
          <w:ilvl w:val="1"/>
          <w:numId w:val="5"/>
        </w:numPr>
        <w:spacing w:after="120" w:line="22" w:lineRule="atLeast"/>
        <w:contextualSpacing w:val="0"/>
        <w:rPr>
          <w:rFonts w:cs="Arial"/>
          <w:color w:val="0D0D0D" w:themeColor="text1" w:themeTint="F2"/>
          <w:spacing w:val="-5"/>
          <w:sz w:val="22"/>
        </w:rPr>
      </w:pPr>
      <w:r w:rsidRPr="00DD75D5">
        <w:rPr>
          <w:rFonts w:cs="Arial"/>
          <w:color w:val="0D0D0D" w:themeColor="text1" w:themeTint="F2"/>
          <w:spacing w:val="-5"/>
          <w:sz w:val="22"/>
        </w:rPr>
        <w:t xml:space="preserve">Is this something that my audience would be interested in? - When people hear the word “course,” they tend to have an idea of what you’re teaching based on their experience with other types of content. Before you even think about offering a course, make sure that what you have to teach fits the audience you want to serve. </w:t>
      </w:r>
    </w:p>
    <w:p w14:paraId="1D810994" w14:textId="77777777" w:rsidR="000C21BF" w:rsidRPr="00DD75D5" w:rsidRDefault="000C21BF" w:rsidP="00DD75D5">
      <w:pPr>
        <w:pStyle w:val="ListParagraph"/>
        <w:numPr>
          <w:ilvl w:val="1"/>
          <w:numId w:val="5"/>
        </w:numPr>
        <w:spacing w:after="120" w:line="22" w:lineRule="atLeast"/>
        <w:contextualSpacing w:val="0"/>
        <w:rPr>
          <w:rFonts w:cs="Arial"/>
          <w:color w:val="0D0D0D" w:themeColor="text1" w:themeTint="F2"/>
          <w:spacing w:val="-5"/>
          <w:sz w:val="22"/>
        </w:rPr>
      </w:pPr>
      <w:r w:rsidRPr="00DD75D5">
        <w:rPr>
          <w:rFonts w:cs="Arial"/>
          <w:color w:val="0D0D0D" w:themeColor="text1" w:themeTint="F2"/>
          <w:spacing w:val="-5"/>
          <w:sz w:val="22"/>
        </w:rPr>
        <w:t xml:space="preserve">How similar is this course to what’s already out there? - As entrepreneurs, you’ve likely got ideas for tons of new courses. But if you’re taking on a topic that’s already been tackled, how does what you’re teaching add value? </w:t>
      </w:r>
    </w:p>
    <w:p w14:paraId="7A59385F" w14:textId="77777777" w:rsidR="000C21BF" w:rsidRPr="00DD75D5" w:rsidRDefault="000C21BF" w:rsidP="00DD75D5">
      <w:pPr>
        <w:pStyle w:val="ListParagraph"/>
        <w:numPr>
          <w:ilvl w:val="1"/>
          <w:numId w:val="5"/>
        </w:numPr>
        <w:spacing w:after="120" w:line="22" w:lineRule="atLeast"/>
        <w:contextualSpacing w:val="0"/>
        <w:rPr>
          <w:rFonts w:cs="Arial"/>
          <w:color w:val="0D0D0D" w:themeColor="text1" w:themeTint="F2"/>
          <w:spacing w:val="-5"/>
          <w:sz w:val="22"/>
        </w:rPr>
      </w:pPr>
      <w:r w:rsidRPr="00DD75D5">
        <w:rPr>
          <w:rFonts w:cs="Arial"/>
          <w:color w:val="0D0D0D" w:themeColor="text1" w:themeTint="F2"/>
          <w:spacing w:val="-5"/>
          <w:sz w:val="22"/>
        </w:rPr>
        <w:t xml:space="preserve">How is this different than what’s already out there? - Once you determine that what you’ve got to teach fits your audience and offers value, you’ll want to think about how your offering stands out. </w:t>
      </w:r>
    </w:p>
    <w:p w14:paraId="4BD48AE6" w14:textId="77777777" w:rsidR="000C21BF" w:rsidRPr="00DD75D5" w:rsidRDefault="000C21BF" w:rsidP="00DD75D5">
      <w:pPr>
        <w:pStyle w:val="ListParagraph"/>
        <w:numPr>
          <w:ilvl w:val="1"/>
          <w:numId w:val="5"/>
        </w:numPr>
        <w:spacing w:after="120" w:line="22" w:lineRule="atLeast"/>
        <w:contextualSpacing w:val="0"/>
        <w:rPr>
          <w:rFonts w:cs="Arial"/>
          <w:color w:val="0D0D0D" w:themeColor="text1" w:themeTint="F2"/>
          <w:spacing w:val="-5"/>
          <w:sz w:val="22"/>
        </w:rPr>
      </w:pPr>
      <w:r w:rsidRPr="00DD75D5">
        <w:rPr>
          <w:rFonts w:cs="Arial"/>
          <w:color w:val="0D0D0D" w:themeColor="text1" w:themeTint="F2"/>
          <w:spacing w:val="-5"/>
          <w:sz w:val="22"/>
        </w:rPr>
        <w:t xml:space="preserve">Is there something that makes your course unique, or better, that differentiates it from others out there? </w:t>
      </w:r>
    </w:p>
    <w:p w14:paraId="33E17318" w14:textId="77777777" w:rsidR="000C21BF" w:rsidRPr="00DD75D5" w:rsidRDefault="000C21BF" w:rsidP="00DD75D5">
      <w:pPr>
        <w:pStyle w:val="ListParagraph"/>
        <w:numPr>
          <w:ilvl w:val="1"/>
          <w:numId w:val="5"/>
        </w:numPr>
        <w:spacing w:after="120" w:line="22" w:lineRule="atLeast"/>
        <w:contextualSpacing w:val="0"/>
        <w:rPr>
          <w:rFonts w:cs="Arial"/>
          <w:color w:val="0D0D0D" w:themeColor="text1" w:themeTint="F2"/>
          <w:spacing w:val="-5"/>
          <w:sz w:val="22"/>
        </w:rPr>
      </w:pPr>
      <w:r w:rsidRPr="00DD75D5">
        <w:rPr>
          <w:rFonts w:cs="Arial"/>
          <w:color w:val="0D0D0D" w:themeColor="text1" w:themeTint="F2"/>
          <w:spacing w:val="-5"/>
          <w:sz w:val="22"/>
        </w:rPr>
        <w:t>Are there specific ways I can make my content more engaging and helpful? - There are tons of ways to help customers. If you’re selling customized courses on your platform, you have a lot of flexibility. But if you’re selling a general course, you may want to consider adjusting your content to make it more helpful and applicable.</w:t>
      </w:r>
    </w:p>
    <w:p w14:paraId="6B093BE1" w14:textId="77777777" w:rsidR="000C21BF" w:rsidRPr="00DD75D5" w:rsidRDefault="000C21BF" w:rsidP="00DD75D5">
      <w:pPr>
        <w:pStyle w:val="Heading2"/>
        <w:spacing w:before="0" w:line="22" w:lineRule="atLeast"/>
        <w:rPr>
          <w:rFonts w:ascii="Arial" w:hAnsi="Arial" w:cs="Arial"/>
          <w:color w:val="000000" w:themeColor="text1"/>
          <w:sz w:val="22"/>
          <w:szCs w:val="22"/>
        </w:rPr>
      </w:pPr>
    </w:p>
    <w:p w14:paraId="5C4B109C" w14:textId="729A453E" w:rsidR="000C21BF" w:rsidRDefault="000C21BF" w:rsidP="000D52E2">
      <w:pPr>
        <w:pStyle w:val="Heading2"/>
        <w:numPr>
          <w:ilvl w:val="0"/>
          <w:numId w:val="5"/>
        </w:numPr>
        <w:spacing w:before="0" w:line="22" w:lineRule="atLeast"/>
        <w:rPr>
          <w:rFonts w:ascii="Arial" w:hAnsi="Arial" w:cs="Arial"/>
          <w:color w:val="000000" w:themeColor="text1"/>
          <w:sz w:val="22"/>
          <w:szCs w:val="22"/>
        </w:rPr>
      </w:pPr>
      <w:r w:rsidRPr="00DD75D5">
        <w:rPr>
          <w:rFonts w:ascii="Arial" w:hAnsi="Arial" w:cs="Arial"/>
          <w:color w:val="000000" w:themeColor="text1"/>
          <w:sz w:val="22"/>
          <w:szCs w:val="22"/>
        </w:rPr>
        <w:t>Be transparent about your expertise</w:t>
      </w:r>
    </w:p>
    <w:p w14:paraId="27751157" w14:textId="77777777" w:rsidR="00DD75D5" w:rsidRPr="00DD75D5" w:rsidRDefault="00DD75D5" w:rsidP="00DD75D5"/>
    <w:p w14:paraId="739DB9E0" w14:textId="77777777" w:rsidR="000D52E2" w:rsidRDefault="000C21BF" w:rsidP="000D52E2">
      <w:pPr>
        <w:pStyle w:val="Heading2"/>
        <w:spacing w:before="0" w:line="22" w:lineRule="atLeast"/>
        <w:ind w:left="720"/>
        <w:rPr>
          <w:rFonts w:ascii="Arial" w:hAnsi="Arial" w:cs="Arial"/>
          <w:color w:val="000000" w:themeColor="text1"/>
          <w:sz w:val="22"/>
          <w:szCs w:val="22"/>
        </w:rPr>
      </w:pPr>
      <w:r w:rsidRPr="00DD75D5">
        <w:rPr>
          <w:rFonts w:ascii="Arial" w:hAnsi="Arial" w:cs="Arial"/>
          <w:color w:val="000000" w:themeColor="text1"/>
          <w:sz w:val="22"/>
          <w:szCs w:val="22"/>
        </w:rPr>
        <w:t xml:space="preserve">Especially with your first few sales, you want to make sure that potential customers know that you don’t know what you’re doing. Let them know upfront that you don’t know everything about selling online courses, that you’re just doing it for the first time. This will make it easier for customers to trust you and accept your mistakes as part of the learning process. </w:t>
      </w:r>
    </w:p>
    <w:p w14:paraId="20B79347" w14:textId="77777777" w:rsidR="000D52E2" w:rsidRDefault="000D52E2" w:rsidP="000D52E2">
      <w:pPr>
        <w:pStyle w:val="Heading2"/>
        <w:spacing w:before="0" w:line="22" w:lineRule="atLeast"/>
        <w:ind w:left="720"/>
        <w:rPr>
          <w:rFonts w:ascii="Arial" w:hAnsi="Arial" w:cs="Arial"/>
          <w:color w:val="000000" w:themeColor="text1"/>
          <w:sz w:val="22"/>
          <w:szCs w:val="22"/>
        </w:rPr>
      </w:pPr>
    </w:p>
    <w:p w14:paraId="46C923D6" w14:textId="04F0B0B4" w:rsidR="000C21BF" w:rsidRPr="00DD75D5" w:rsidRDefault="000C21BF" w:rsidP="000D52E2">
      <w:pPr>
        <w:pStyle w:val="Heading2"/>
        <w:spacing w:before="0" w:line="22" w:lineRule="atLeast"/>
        <w:ind w:left="720"/>
        <w:rPr>
          <w:rFonts w:ascii="Arial" w:hAnsi="Arial" w:cs="Arial"/>
          <w:color w:val="000000" w:themeColor="text1"/>
          <w:sz w:val="22"/>
          <w:szCs w:val="22"/>
        </w:rPr>
      </w:pPr>
      <w:r w:rsidRPr="00DD75D5">
        <w:rPr>
          <w:rFonts w:ascii="Arial" w:hAnsi="Arial" w:cs="Arial"/>
          <w:color w:val="000000" w:themeColor="text1"/>
          <w:sz w:val="22"/>
          <w:szCs w:val="22"/>
        </w:rPr>
        <w:t>Transparency goes both ways. Once you start selling online courses, you’ll want to be transparent about your own experience with selling online courses. What worked, what didn’t, what didn’t work after a few sales, and so on. It’s okay to share your failures and mistakes; people want to know that you’re human and you’ve got a learning curve like everyone else.</w:t>
      </w:r>
    </w:p>
    <w:p w14:paraId="2D70A98D" w14:textId="77777777" w:rsidR="000C21BF" w:rsidRPr="00DD75D5" w:rsidRDefault="000C21BF" w:rsidP="00DD75D5">
      <w:pPr>
        <w:pStyle w:val="Heading2"/>
        <w:spacing w:before="0" w:line="22" w:lineRule="atLeast"/>
        <w:rPr>
          <w:rFonts w:ascii="Arial" w:hAnsi="Arial" w:cs="Arial"/>
          <w:color w:val="000000" w:themeColor="text1"/>
          <w:sz w:val="22"/>
          <w:szCs w:val="22"/>
        </w:rPr>
      </w:pPr>
    </w:p>
    <w:p w14:paraId="72D8DFBD" w14:textId="77777777" w:rsidR="000C21BF" w:rsidRPr="00DD75D5" w:rsidRDefault="000C21BF" w:rsidP="00DD75D5">
      <w:pPr>
        <w:spacing w:after="0" w:line="22" w:lineRule="atLeast"/>
        <w:rPr>
          <w:rFonts w:cs="Arial"/>
          <w:sz w:val="22"/>
        </w:rPr>
      </w:pPr>
    </w:p>
    <w:sectPr w:rsidR="000C21BF" w:rsidRPr="00DD7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iberation Sans">
    <w:altName w:val="Arial"/>
    <w:charset w:val="00"/>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266"/>
    <w:multiLevelType w:val="hybridMultilevel"/>
    <w:tmpl w:val="F84AF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93B5D"/>
    <w:multiLevelType w:val="hybridMultilevel"/>
    <w:tmpl w:val="8B2ED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24FBF"/>
    <w:multiLevelType w:val="hybridMultilevel"/>
    <w:tmpl w:val="2BFE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12EB5"/>
    <w:multiLevelType w:val="hybridMultilevel"/>
    <w:tmpl w:val="1E10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C3608"/>
    <w:multiLevelType w:val="hybridMultilevel"/>
    <w:tmpl w:val="12C21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B7344F6"/>
    <w:multiLevelType w:val="hybridMultilevel"/>
    <w:tmpl w:val="EC66905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5228810">
    <w:abstractNumId w:val="3"/>
  </w:num>
  <w:num w:numId="2" w16cid:durableId="1743521857">
    <w:abstractNumId w:val="5"/>
  </w:num>
  <w:num w:numId="3" w16cid:durableId="2090958526">
    <w:abstractNumId w:val="0"/>
  </w:num>
  <w:num w:numId="4" w16cid:durableId="123890267">
    <w:abstractNumId w:val="4"/>
  </w:num>
  <w:num w:numId="5" w16cid:durableId="1448233679">
    <w:abstractNumId w:val="1"/>
  </w:num>
  <w:num w:numId="6" w16cid:durableId="939144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2F"/>
    <w:rsid w:val="000C21BF"/>
    <w:rsid w:val="000D52E2"/>
    <w:rsid w:val="003400E6"/>
    <w:rsid w:val="00462541"/>
    <w:rsid w:val="00606E41"/>
    <w:rsid w:val="007635EE"/>
    <w:rsid w:val="007B5666"/>
    <w:rsid w:val="007E6A10"/>
    <w:rsid w:val="0083473A"/>
    <w:rsid w:val="00A65E34"/>
    <w:rsid w:val="00B0512F"/>
    <w:rsid w:val="00B4658D"/>
    <w:rsid w:val="00BB79F3"/>
    <w:rsid w:val="00CF0125"/>
    <w:rsid w:val="00DD75D5"/>
    <w:rsid w:val="00E73F27"/>
    <w:rsid w:val="00FE06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1DDF"/>
  <w15:chartTrackingRefBased/>
  <w15:docId w15:val="{85706BA5-8BF7-40B6-B6A0-490719A5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541"/>
    <w:pPr>
      <w:spacing w:after="160" w:line="259" w:lineRule="auto"/>
    </w:pPr>
    <w:rPr>
      <w:rFonts w:ascii="Arial" w:hAnsi="Arial"/>
      <w:sz w:val="24"/>
    </w:rPr>
  </w:style>
  <w:style w:type="paragraph" w:styleId="Heading1">
    <w:name w:val="heading 1"/>
    <w:basedOn w:val="Normal"/>
    <w:next w:val="Normal"/>
    <w:link w:val="Heading1Char"/>
    <w:uiPriority w:val="9"/>
    <w:qFormat/>
    <w:rsid w:val="00462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25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625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625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5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25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625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62541"/>
    <w:rPr>
      <w:rFonts w:asciiTheme="majorHAnsi" w:eastAsiaTheme="majorEastAsia" w:hAnsiTheme="majorHAnsi" w:cstheme="majorBidi"/>
      <w:i/>
      <w:iCs/>
      <w:color w:val="2F5496" w:themeColor="accent1" w:themeShade="BF"/>
      <w:sz w:val="24"/>
    </w:rPr>
  </w:style>
  <w:style w:type="paragraph" w:styleId="Title">
    <w:name w:val="Title"/>
    <w:basedOn w:val="Normal"/>
    <w:next w:val="BodyText"/>
    <w:link w:val="TitleChar"/>
    <w:uiPriority w:val="10"/>
    <w:qFormat/>
    <w:rsid w:val="00462541"/>
    <w:pPr>
      <w:keepNext/>
      <w:spacing w:before="240" w:after="120" w:line="240" w:lineRule="auto"/>
      <w:jc w:val="center"/>
    </w:pPr>
    <w:rPr>
      <w:rFonts w:ascii="Liberation Sans" w:eastAsia="PingFang SC" w:hAnsi="Liberation Sans" w:cs="Arial Unicode MS"/>
      <w:b/>
      <w:bCs/>
      <w:kern w:val="2"/>
      <w:sz w:val="56"/>
      <w:szCs w:val="56"/>
      <w:lang w:eastAsia="zh-CN" w:bidi="hi-IN"/>
    </w:rPr>
  </w:style>
  <w:style w:type="character" w:customStyle="1" w:styleId="TitleChar">
    <w:name w:val="Title Char"/>
    <w:basedOn w:val="DefaultParagraphFont"/>
    <w:link w:val="Title"/>
    <w:uiPriority w:val="10"/>
    <w:rsid w:val="00462541"/>
    <w:rPr>
      <w:rFonts w:ascii="Liberation Sans" w:eastAsia="PingFang SC" w:hAnsi="Liberation Sans" w:cs="Arial Unicode MS"/>
      <w:b/>
      <w:bCs/>
      <w:kern w:val="2"/>
      <w:sz w:val="56"/>
      <w:szCs w:val="56"/>
      <w:lang w:eastAsia="zh-CN" w:bidi="hi-IN"/>
    </w:rPr>
  </w:style>
  <w:style w:type="paragraph" w:styleId="BodyText">
    <w:name w:val="Body Text"/>
    <w:basedOn w:val="Normal"/>
    <w:link w:val="BodyTextChar"/>
    <w:uiPriority w:val="99"/>
    <w:semiHidden/>
    <w:unhideWhenUsed/>
    <w:rsid w:val="00E73F27"/>
    <w:pPr>
      <w:spacing w:after="120"/>
    </w:pPr>
  </w:style>
  <w:style w:type="character" w:customStyle="1" w:styleId="BodyTextChar">
    <w:name w:val="Body Text Char"/>
    <w:basedOn w:val="DefaultParagraphFont"/>
    <w:link w:val="BodyText"/>
    <w:uiPriority w:val="99"/>
    <w:semiHidden/>
    <w:rsid w:val="00E73F27"/>
    <w:rPr>
      <w:rFonts w:ascii="Arial" w:hAnsi="Arial"/>
      <w:sz w:val="24"/>
    </w:rPr>
  </w:style>
  <w:style w:type="paragraph" w:styleId="Subtitle">
    <w:name w:val="Subtitle"/>
    <w:basedOn w:val="Normal"/>
    <w:next w:val="BodyText"/>
    <w:link w:val="SubtitleChar"/>
    <w:uiPriority w:val="11"/>
    <w:qFormat/>
    <w:rsid w:val="00462541"/>
    <w:pPr>
      <w:keepNext/>
      <w:spacing w:before="60" w:after="120" w:line="240" w:lineRule="auto"/>
      <w:jc w:val="center"/>
    </w:pPr>
    <w:rPr>
      <w:rFonts w:ascii="Liberation Sans" w:eastAsia="PingFang SC" w:hAnsi="Liberation Sans" w:cs="Arial Unicode MS"/>
      <w:kern w:val="2"/>
      <w:sz w:val="36"/>
      <w:szCs w:val="36"/>
      <w:lang w:eastAsia="zh-CN" w:bidi="hi-IN"/>
    </w:rPr>
  </w:style>
  <w:style w:type="character" w:customStyle="1" w:styleId="SubtitleChar">
    <w:name w:val="Subtitle Char"/>
    <w:basedOn w:val="DefaultParagraphFont"/>
    <w:link w:val="Subtitle"/>
    <w:uiPriority w:val="11"/>
    <w:rsid w:val="00462541"/>
    <w:rPr>
      <w:rFonts w:ascii="Liberation Sans" w:eastAsia="PingFang SC" w:hAnsi="Liberation Sans" w:cs="Arial Unicode MS"/>
      <w:kern w:val="2"/>
      <w:sz w:val="36"/>
      <w:szCs w:val="36"/>
      <w:lang w:eastAsia="zh-CN" w:bidi="hi-IN"/>
    </w:rPr>
  </w:style>
  <w:style w:type="character" w:styleId="Strong">
    <w:name w:val="Strong"/>
    <w:basedOn w:val="DefaultParagraphFont"/>
    <w:uiPriority w:val="22"/>
    <w:qFormat/>
    <w:rsid w:val="00462541"/>
    <w:rPr>
      <w:b/>
      <w:bCs/>
    </w:rPr>
  </w:style>
  <w:style w:type="character" w:styleId="Emphasis">
    <w:name w:val="Emphasis"/>
    <w:basedOn w:val="DefaultParagraphFont"/>
    <w:uiPriority w:val="20"/>
    <w:qFormat/>
    <w:rsid w:val="00462541"/>
    <w:rPr>
      <w:i/>
      <w:iCs/>
    </w:rPr>
  </w:style>
  <w:style w:type="paragraph" w:styleId="ListParagraph">
    <w:name w:val="List Paragraph"/>
    <w:basedOn w:val="Normal"/>
    <w:uiPriority w:val="34"/>
    <w:qFormat/>
    <w:rsid w:val="00462541"/>
    <w:pPr>
      <w:spacing w:after="0" w:line="240" w:lineRule="auto"/>
      <w:ind w:left="720"/>
      <w:contextualSpacing/>
    </w:pPr>
    <w:rPr>
      <w:rFonts w:eastAsiaTheme="minorEastAsia"/>
      <w:lang w:eastAsia="ja-JP"/>
    </w:rPr>
  </w:style>
  <w:style w:type="character" w:styleId="Hyperlink">
    <w:name w:val="Hyperlink"/>
    <w:basedOn w:val="DefaultParagraphFont"/>
    <w:uiPriority w:val="99"/>
    <w:unhideWhenUsed/>
    <w:rsid w:val="00B0512F"/>
    <w:rPr>
      <w:color w:val="0000FF"/>
      <w:u w:val="single"/>
    </w:rPr>
  </w:style>
  <w:style w:type="paragraph" w:styleId="NormalWeb">
    <w:name w:val="Normal (Web)"/>
    <w:basedOn w:val="Normal"/>
    <w:uiPriority w:val="99"/>
    <w:semiHidden/>
    <w:unhideWhenUsed/>
    <w:rsid w:val="00CF0125"/>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606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4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Owens</dc:creator>
  <cp:keywords/>
  <dc:description/>
  <cp:lastModifiedBy>Melody</cp:lastModifiedBy>
  <cp:revision>2</cp:revision>
  <dcterms:created xsi:type="dcterms:W3CDTF">2022-08-17T14:02:00Z</dcterms:created>
  <dcterms:modified xsi:type="dcterms:W3CDTF">2022-08-24T19:49:00Z</dcterms:modified>
</cp:coreProperties>
</file>